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61B3" w14:textId="77777777" w:rsidR="008C55CB" w:rsidRPr="000C0E5A" w:rsidRDefault="008C55CB" w:rsidP="00215AAC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335"/>
        <w:tblW w:w="9242" w:type="dxa"/>
        <w:tblLayout w:type="fixed"/>
        <w:tblLook w:val="04A0" w:firstRow="1" w:lastRow="0" w:firstColumn="1" w:lastColumn="0" w:noHBand="0" w:noVBand="1"/>
      </w:tblPr>
      <w:tblGrid>
        <w:gridCol w:w="1829"/>
        <w:gridCol w:w="4800"/>
        <w:gridCol w:w="2613"/>
      </w:tblGrid>
      <w:tr w:rsidR="00A37E12" w:rsidRPr="00AD2FEF" w14:paraId="613B1853" w14:textId="77777777" w:rsidTr="00AD2FEF">
        <w:tc>
          <w:tcPr>
            <w:tcW w:w="1829" w:type="dxa"/>
            <w:vAlign w:val="center"/>
          </w:tcPr>
          <w:p w14:paraId="2F2EE4B0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Service</w:t>
            </w:r>
          </w:p>
        </w:tc>
        <w:tc>
          <w:tcPr>
            <w:tcW w:w="4800" w:type="dxa"/>
            <w:vAlign w:val="center"/>
          </w:tcPr>
          <w:p w14:paraId="3507F5A7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Training requirements</w:t>
            </w:r>
          </w:p>
        </w:tc>
        <w:tc>
          <w:tcPr>
            <w:tcW w:w="2613" w:type="dxa"/>
          </w:tcPr>
          <w:p w14:paraId="0D67C69C" w14:textId="60D59D0C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Links to</w:t>
            </w:r>
            <w:r w:rsidR="006B3288" w:rsidRPr="0001005F">
              <w:rPr>
                <w:rFonts w:asciiTheme="minorHAnsi" w:hAnsiTheme="minorHAnsi" w:cstheme="minorHAnsi"/>
              </w:rPr>
              <w:t xml:space="preserve"> online </w:t>
            </w:r>
            <w:r w:rsidRPr="0001005F">
              <w:rPr>
                <w:rFonts w:asciiTheme="minorHAnsi" w:hAnsiTheme="minorHAnsi" w:cstheme="minorHAnsi"/>
              </w:rPr>
              <w:t>training</w:t>
            </w:r>
          </w:p>
        </w:tc>
      </w:tr>
      <w:tr w:rsidR="00A37E12" w:rsidRPr="00AD2FEF" w14:paraId="52114BAD" w14:textId="77777777" w:rsidTr="00AD2FEF">
        <w:tc>
          <w:tcPr>
            <w:tcW w:w="1829" w:type="dxa"/>
            <w:vAlign w:val="center"/>
          </w:tcPr>
          <w:p w14:paraId="33211732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Supervised Consumption</w:t>
            </w:r>
          </w:p>
        </w:tc>
        <w:tc>
          <w:tcPr>
            <w:tcW w:w="4800" w:type="dxa"/>
            <w:vAlign w:val="center"/>
          </w:tcPr>
          <w:p w14:paraId="1783BA59" w14:textId="63B0B176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All registered pharmacy professionals must complete a Declaration of Competence (</w:t>
            </w:r>
            <w:proofErr w:type="spellStart"/>
            <w:r w:rsidRPr="0001005F">
              <w:rPr>
                <w:rFonts w:asciiTheme="minorHAnsi" w:hAnsiTheme="minorHAnsi" w:cstheme="minorHAnsi"/>
              </w:rPr>
              <w:t>DoC</w:t>
            </w:r>
            <w:proofErr w:type="spellEnd"/>
            <w:r w:rsidRPr="0001005F">
              <w:rPr>
                <w:rFonts w:asciiTheme="minorHAnsi" w:hAnsiTheme="minorHAnsi" w:cstheme="minorHAnsi"/>
              </w:rPr>
              <w:t xml:space="preserve">) for the ‘Supervised Consumption Service’ </w:t>
            </w:r>
          </w:p>
          <w:p w14:paraId="3390B25D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</w:p>
          <w:p w14:paraId="51175EF1" w14:textId="17DBBB64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In order to deem themselves competent</w:t>
            </w:r>
            <w:r w:rsidR="00EF6699" w:rsidRPr="0001005F">
              <w:rPr>
                <w:rFonts w:asciiTheme="minorHAnsi" w:hAnsiTheme="minorHAnsi" w:cstheme="minorHAnsi"/>
              </w:rPr>
              <w:t>, the Company recommends completion of</w:t>
            </w:r>
            <w:r w:rsidRPr="0001005F">
              <w:rPr>
                <w:rFonts w:asciiTheme="minorHAnsi" w:hAnsiTheme="minorHAnsi" w:cstheme="minorHAnsi"/>
              </w:rPr>
              <w:t xml:space="preserve"> the CPPE Substance Use and Misuse e-learning programme.</w:t>
            </w:r>
          </w:p>
        </w:tc>
        <w:tc>
          <w:tcPr>
            <w:tcW w:w="2613" w:type="dxa"/>
            <w:vAlign w:val="center"/>
          </w:tcPr>
          <w:p w14:paraId="08A2367F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hyperlink r:id="rId8" w:history="1">
              <w:r w:rsidRPr="0001005F">
                <w:rPr>
                  <w:rStyle w:val="Hyperlink"/>
                  <w:rFonts w:asciiTheme="minorHAnsi" w:hAnsiTheme="minorHAnsi" w:cstheme="minorHAnsi"/>
                </w:rPr>
                <w:t>https://www.cppe.ac.uk/gateway/substance</w:t>
              </w:r>
            </w:hyperlink>
            <w:r w:rsidRPr="0001005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37E12" w:rsidRPr="00AD2FEF" w14:paraId="36E45D58" w14:textId="77777777" w:rsidTr="00AD2FEF">
        <w:tc>
          <w:tcPr>
            <w:tcW w:w="1829" w:type="dxa"/>
            <w:vAlign w:val="center"/>
          </w:tcPr>
          <w:p w14:paraId="7C9105C2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Needle and Syringe Programme</w:t>
            </w:r>
          </w:p>
        </w:tc>
        <w:tc>
          <w:tcPr>
            <w:tcW w:w="4800" w:type="dxa"/>
            <w:vAlign w:val="center"/>
          </w:tcPr>
          <w:p w14:paraId="517B5E07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All registered pharmacy professionals must complete a Declaration of Competence (</w:t>
            </w:r>
            <w:proofErr w:type="spellStart"/>
            <w:r w:rsidRPr="0001005F">
              <w:rPr>
                <w:rFonts w:asciiTheme="minorHAnsi" w:hAnsiTheme="minorHAnsi" w:cstheme="minorHAnsi"/>
              </w:rPr>
              <w:t>DoC</w:t>
            </w:r>
            <w:proofErr w:type="spellEnd"/>
            <w:r w:rsidRPr="0001005F">
              <w:rPr>
                <w:rFonts w:asciiTheme="minorHAnsi" w:hAnsiTheme="minorHAnsi" w:cstheme="minorHAnsi"/>
              </w:rPr>
              <w:t xml:space="preserve">) for the ‘Needle and Syringe Programme Service’ </w:t>
            </w:r>
          </w:p>
          <w:p w14:paraId="04D3081D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</w:p>
          <w:p w14:paraId="60C12DF4" w14:textId="5766A52E" w:rsidR="00A37E12" w:rsidRPr="0001005F" w:rsidRDefault="00EF6699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 xml:space="preserve">In order to deem themselves competent, the Company recommends completion of the CPPE Substance Use and Misuse e-learning programme, </w:t>
            </w:r>
            <w:r w:rsidR="00A37E12" w:rsidRPr="0001005F">
              <w:rPr>
                <w:rFonts w:asciiTheme="minorHAnsi" w:hAnsiTheme="minorHAnsi" w:cstheme="minorHAnsi"/>
              </w:rPr>
              <w:t>as well as the online training provided by exchange supplies</w:t>
            </w:r>
          </w:p>
        </w:tc>
        <w:tc>
          <w:tcPr>
            <w:tcW w:w="2613" w:type="dxa"/>
            <w:vAlign w:val="center"/>
          </w:tcPr>
          <w:p w14:paraId="6E0CE4AC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hyperlink r:id="rId9" w:history="1">
              <w:r w:rsidRPr="0001005F">
                <w:rPr>
                  <w:rStyle w:val="Hyperlink"/>
                  <w:rFonts w:asciiTheme="minorHAnsi" w:hAnsiTheme="minorHAnsi" w:cstheme="minorHAnsi"/>
                </w:rPr>
                <w:t>https://www.cppe.ac.uk/gateway/substance</w:t>
              </w:r>
            </w:hyperlink>
            <w:r w:rsidRPr="0001005F">
              <w:rPr>
                <w:rFonts w:asciiTheme="minorHAnsi" w:hAnsiTheme="minorHAnsi" w:cstheme="minorHAnsi"/>
              </w:rPr>
              <w:t xml:space="preserve"> </w:t>
            </w:r>
          </w:p>
          <w:p w14:paraId="7FAD7E0F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</w:p>
          <w:p w14:paraId="3DCA1516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</w:p>
          <w:p w14:paraId="0C97CEC7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hyperlink r:id="rId10" w:history="1">
              <w:r w:rsidRPr="0001005F">
                <w:rPr>
                  <w:rStyle w:val="Hyperlink"/>
                  <w:rFonts w:asciiTheme="minorHAnsi" w:hAnsiTheme="minorHAnsi" w:cstheme="minorHAnsi"/>
                </w:rPr>
                <w:t>https://training.exchangesupplies.org/</w:t>
              </w:r>
            </w:hyperlink>
            <w:r w:rsidRPr="0001005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37E12" w:rsidRPr="00AD2FEF" w14:paraId="72A5F7EA" w14:textId="77777777" w:rsidTr="00647AEF">
        <w:trPr>
          <w:trHeight w:val="3048"/>
        </w:trPr>
        <w:tc>
          <w:tcPr>
            <w:tcW w:w="1829" w:type="dxa"/>
            <w:vAlign w:val="center"/>
          </w:tcPr>
          <w:p w14:paraId="71DDC385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>Take-home Naloxone</w:t>
            </w:r>
          </w:p>
        </w:tc>
        <w:tc>
          <w:tcPr>
            <w:tcW w:w="4800" w:type="dxa"/>
            <w:vAlign w:val="center"/>
          </w:tcPr>
          <w:p w14:paraId="63A2BB40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 xml:space="preserve">All pharmacy professionals undertaking this service must deem themselves competent to provide the service. </w:t>
            </w:r>
          </w:p>
          <w:p w14:paraId="74F682DA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</w:p>
          <w:p w14:paraId="3006E805" w14:textId="5C49819C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 xml:space="preserve">Completion of a one hour training session is </w:t>
            </w:r>
            <w:r w:rsidR="00EF6699" w:rsidRPr="0001005F">
              <w:rPr>
                <w:rFonts w:asciiTheme="minorHAnsi" w:hAnsiTheme="minorHAnsi" w:cstheme="minorHAnsi"/>
              </w:rPr>
              <w:t>mandatory;</w:t>
            </w:r>
            <w:r w:rsidRPr="0001005F">
              <w:rPr>
                <w:rFonts w:asciiTheme="minorHAnsi" w:hAnsiTheme="minorHAnsi" w:cstheme="minorHAnsi"/>
              </w:rPr>
              <w:t xml:space="preserve"> this will be provided by the Company’s treatment service and can be online.</w:t>
            </w:r>
          </w:p>
          <w:p w14:paraId="13FFE75A" w14:textId="77777777" w:rsidR="00A37E12" w:rsidRPr="0001005F" w:rsidRDefault="00A37E12" w:rsidP="00AD2FEF">
            <w:pPr>
              <w:rPr>
                <w:rFonts w:asciiTheme="minorHAnsi" w:hAnsiTheme="minorHAnsi" w:cstheme="minorHAnsi"/>
              </w:rPr>
            </w:pPr>
          </w:p>
          <w:p w14:paraId="7A97B34A" w14:textId="5FAEFE82" w:rsidR="00A37E12" w:rsidRPr="0001005F" w:rsidRDefault="00EF6699" w:rsidP="00AD2FEF">
            <w:pPr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 xml:space="preserve">The Company recommends completion of </w:t>
            </w:r>
            <w:r w:rsidR="00A37E12" w:rsidRPr="0001005F">
              <w:rPr>
                <w:rFonts w:asciiTheme="minorHAnsi" w:hAnsiTheme="minorHAnsi" w:cstheme="minorHAnsi"/>
              </w:rPr>
              <w:t xml:space="preserve">the online training provided by exchange supplies as well as the free e-learning module provided by Addiction Professionals </w:t>
            </w:r>
          </w:p>
        </w:tc>
        <w:tc>
          <w:tcPr>
            <w:tcW w:w="2613" w:type="dxa"/>
            <w:vAlign w:val="center"/>
          </w:tcPr>
          <w:p w14:paraId="28C610E6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hyperlink r:id="rId11" w:history="1">
              <w:r w:rsidRPr="0001005F">
                <w:rPr>
                  <w:rStyle w:val="Hyperlink"/>
                  <w:rFonts w:asciiTheme="minorHAnsi" w:hAnsiTheme="minorHAnsi" w:cstheme="minorHAnsi"/>
                </w:rPr>
                <w:t>https://training.exchangesupplies.org/</w:t>
              </w:r>
            </w:hyperlink>
          </w:p>
          <w:p w14:paraId="51831A80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</w:p>
          <w:p w14:paraId="2D9C7D43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</w:p>
          <w:p w14:paraId="677E483B" w14:textId="77777777" w:rsidR="00A37E12" w:rsidRPr="0001005F" w:rsidRDefault="00A37E12" w:rsidP="00AD2FEF">
            <w:pPr>
              <w:jc w:val="center"/>
              <w:rPr>
                <w:rFonts w:asciiTheme="minorHAnsi" w:hAnsiTheme="minorHAnsi" w:cstheme="minorHAnsi"/>
              </w:rPr>
            </w:pPr>
            <w:r w:rsidRPr="0001005F">
              <w:rPr>
                <w:rFonts w:asciiTheme="minorHAnsi" w:hAnsiTheme="minorHAnsi" w:cstheme="minorHAnsi"/>
              </w:rPr>
              <w:t xml:space="preserve">Naloxone saves lives training:  </w:t>
            </w:r>
            <w:hyperlink r:id="rId12" w:history="1">
              <w:r w:rsidRPr="0001005F">
                <w:rPr>
                  <w:rStyle w:val="Hyperlink"/>
                  <w:rFonts w:asciiTheme="minorHAnsi" w:hAnsiTheme="minorHAnsi" w:cstheme="minorHAnsi"/>
                </w:rPr>
                <w:t>https://www.ap-elearning.org.uk/</w:t>
              </w:r>
            </w:hyperlink>
            <w:r w:rsidRPr="0001005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06C2743" w14:textId="6E183E25" w:rsidR="002858CC" w:rsidRPr="0001005F" w:rsidRDefault="002858CC" w:rsidP="000C0E5A">
      <w:pPr>
        <w:rPr>
          <w:rFonts w:asciiTheme="minorHAnsi" w:hAnsiTheme="minorHAnsi" w:cstheme="minorHAnsi"/>
        </w:rPr>
      </w:pPr>
      <w:r w:rsidRPr="0001005F">
        <w:rPr>
          <w:rFonts w:asciiTheme="minorHAnsi" w:hAnsiTheme="minorHAnsi" w:cstheme="minorHAnsi"/>
        </w:rPr>
        <w:t xml:space="preserve">This document is a summary of the training requirements set in the service level agreements (SLAs), please refer to the relevant SLA for further detail regarding </w:t>
      </w:r>
      <w:r w:rsidR="00FA4F23" w:rsidRPr="0001005F">
        <w:rPr>
          <w:rFonts w:asciiTheme="minorHAnsi" w:hAnsiTheme="minorHAnsi" w:cstheme="minorHAnsi"/>
        </w:rPr>
        <w:t>each</w:t>
      </w:r>
      <w:r w:rsidRPr="0001005F">
        <w:rPr>
          <w:rFonts w:asciiTheme="minorHAnsi" w:hAnsiTheme="minorHAnsi" w:cstheme="minorHAnsi"/>
        </w:rPr>
        <w:t xml:space="preserve"> service.</w:t>
      </w:r>
    </w:p>
    <w:p w14:paraId="21D0E095" w14:textId="77777777" w:rsidR="002858CC" w:rsidRPr="00AD2FEF" w:rsidRDefault="002858CC" w:rsidP="000C0E5A">
      <w:pPr>
        <w:rPr>
          <w:rFonts w:asciiTheme="minorHAnsi" w:hAnsiTheme="minorHAnsi" w:cstheme="minorHAnsi"/>
          <w:sz w:val="20"/>
          <w:szCs w:val="20"/>
        </w:rPr>
      </w:pPr>
    </w:p>
    <w:p w14:paraId="25CEA792" w14:textId="77777777" w:rsidR="002858CC" w:rsidRPr="00AD2FEF" w:rsidRDefault="002858CC" w:rsidP="000C0E5A">
      <w:pPr>
        <w:rPr>
          <w:rFonts w:asciiTheme="minorHAnsi" w:hAnsiTheme="minorHAnsi" w:cstheme="minorHAnsi"/>
          <w:sz w:val="20"/>
          <w:szCs w:val="20"/>
        </w:rPr>
      </w:pPr>
    </w:p>
    <w:p w14:paraId="687842CE" w14:textId="77777777" w:rsidR="00FA4F23" w:rsidRPr="00AD2FEF" w:rsidRDefault="00FA4F23" w:rsidP="0078047D">
      <w:pPr>
        <w:rPr>
          <w:rFonts w:asciiTheme="minorHAnsi" w:hAnsiTheme="minorHAnsi" w:cstheme="minorHAnsi"/>
          <w:sz w:val="20"/>
          <w:szCs w:val="20"/>
        </w:rPr>
      </w:pPr>
    </w:p>
    <w:p w14:paraId="68A7C34F" w14:textId="77777777" w:rsidR="00FA4F23" w:rsidRPr="00AD2FEF" w:rsidRDefault="00FA4F23" w:rsidP="0078047D">
      <w:pPr>
        <w:rPr>
          <w:rFonts w:asciiTheme="minorHAnsi" w:hAnsiTheme="minorHAnsi" w:cstheme="minorHAnsi"/>
          <w:sz w:val="20"/>
          <w:szCs w:val="20"/>
        </w:rPr>
      </w:pPr>
    </w:p>
    <w:p w14:paraId="06FC8BD0" w14:textId="77777777" w:rsidR="00FA4F23" w:rsidRPr="00AD2FEF" w:rsidRDefault="00FA4F23" w:rsidP="0078047D">
      <w:pPr>
        <w:rPr>
          <w:rFonts w:asciiTheme="minorHAnsi" w:hAnsiTheme="minorHAnsi" w:cstheme="minorHAnsi"/>
          <w:sz w:val="20"/>
          <w:szCs w:val="20"/>
        </w:rPr>
      </w:pPr>
    </w:p>
    <w:p w14:paraId="218C636F" w14:textId="77777777" w:rsidR="00FA4F23" w:rsidRPr="00AD2FEF" w:rsidRDefault="00FA4F23" w:rsidP="0078047D">
      <w:pPr>
        <w:rPr>
          <w:rFonts w:asciiTheme="minorHAnsi" w:hAnsiTheme="minorHAnsi" w:cstheme="minorHAnsi"/>
          <w:sz w:val="20"/>
          <w:szCs w:val="20"/>
        </w:rPr>
      </w:pPr>
    </w:p>
    <w:p w14:paraId="21CF6DFF" w14:textId="77777777" w:rsidR="00FA4F23" w:rsidRPr="00AD2FEF" w:rsidRDefault="00FA4F23" w:rsidP="0078047D">
      <w:pPr>
        <w:rPr>
          <w:rFonts w:asciiTheme="minorHAnsi" w:hAnsiTheme="minorHAnsi" w:cstheme="minorHAnsi"/>
          <w:sz w:val="20"/>
          <w:szCs w:val="20"/>
        </w:rPr>
      </w:pPr>
    </w:p>
    <w:p w14:paraId="6AF871AB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582D9186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6734AACD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6A89749A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364B3AFF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7F23168F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0025688F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3628EC20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5AF7479D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5B833EE8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55112132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0D336FFB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095BAA7B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1CA7F04D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71BA759D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193EF85B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1FCA7954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359D3CD2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6C330BB1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7D548979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2F2AD0AF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18948871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154319BD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4A3F3476" w14:textId="77777777" w:rsidR="00AD2FEF" w:rsidRDefault="00AD2FEF" w:rsidP="0078047D">
      <w:pPr>
        <w:rPr>
          <w:rFonts w:asciiTheme="minorHAnsi" w:hAnsiTheme="minorHAnsi" w:cstheme="minorHAnsi"/>
          <w:sz w:val="20"/>
          <w:szCs w:val="20"/>
        </w:rPr>
      </w:pPr>
    </w:p>
    <w:p w14:paraId="70C88A19" w14:textId="77777777" w:rsidR="0001005F" w:rsidRDefault="0001005F" w:rsidP="0078047D">
      <w:pPr>
        <w:rPr>
          <w:rFonts w:asciiTheme="minorHAnsi" w:hAnsiTheme="minorHAnsi" w:cstheme="minorHAnsi"/>
          <w:sz w:val="20"/>
          <w:szCs w:val="20"/>
        </w:rPr>
      </w:pPr>
    </w:p>
    <w:p w14:paraId="5866D2D2" w14:textId="77777777" w:rsidR="0001005F" w:rsidRPr="0001005F" w:rsidRDefault="0001005F" w:rsidP="0078047D">
      <w:pPr>
        <w:rPr>
          <w:rFonts w:asciiTheme="minorHAnsi" w:hAnsiTheme="minorHAnsi" w:cstheme="minorHAnsi"/>
          <w:sz w:val="20"/>
          <w:szCs w:val="20"/>
        </w:rPr>
      </w:pPr>
    </w:p>
    <w:p w14:paraId="265E0C14" w14:textId="77777777" w:rsid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</w:p>
    <w:p w14:paraId="010231D0" w14:textId="77777777" w:rsid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</w:p>
    <w:p w14:paraId="4C3DA42C" w14:textId="77777777" w:rsid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</w:p>
    <w:p w14:paraId="735ED8E2" w14:textId="2C1EA19B" w:rsid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01005F">
        <w:rPr>
          <w:rFonts w:asciiTheme="minorHAnsi" w:hAnsiTheme="minorHAnsi" w:cstheme="minorHAnsi"/>
          <w:color w:val="000000"/>
        </w:rPr>
        <w:t xml:space="preserve">In addition to the above, Contractors will be invited to attend at least one meeting per year with the </w:t>
      </w:r>
      <w:r>
        <w:rPr>
          <w:rFonts w:asciiTheme="minorHAnsi" w:hAnsiTheme="minorHAnsi" w:cstheme="minorHAnsi"/>
          <w:color w:val="000000"/>
        </w:rPr>
        <w:t>Company treatment s</w:t>
      </w:r>
      <w:r w:rsidRPr="0001005F">
        <w:rPr>
          <w:rFonts w:asciiTheme="minorHAnsi" w:hAnsiTheme="minorHAnsi" w:cstheme="minorHAnsi"/>
          <w:color w:val="000000"/>
        </w:rPr>
        <w:t xml:space="preserve">ervice to support the ongoing development and updating of </w:t>
      </w:r>
      <w:r>
        <w:rPr>
          <w:rFonts w:asciiTheme="minorHAnsi" w:hAnsiTheme="minorHAnsi" w:cstheme="minorHAnsi"/>
          <w:color w:val="000000"/>
        </w:rPr>
        <w:t xml:space="preserve">staff knowledge. This also </w:t>
      </w:r>
      <w:r w:rsidRPr="0001005F">
        <w:rPr>
          <w:rFonts w:asciiTheme="minorHAnsi" w:hAnsiTheme="minorHAnsi" w:cstheme="minorHAnsi"/>
          <w:color w:val="000000"/>
        </w:rPr>
        <w:t>provide</w:t>
      </w:r>
      <w:r>
        <w:rPr>
          <w:rFonts w:asciiTheme="minorHAnsi" w:hAnsiTheme="minorHAnsi" w:cstheme="minorHAnsi"/>
          <w:color w:val="000000"/>
        </w:rPr>
        <w:t>s</w:t>
      </w:r>
      <w:r w:rsidRPr="0001005F">
        <w:rPr>
          <w:rFonts w:asciiTheme="minorHAnsi" w:hAnsiTheme="minorHAnsi" w:cstheme="minorHAnsi"/>
          <w:color w:val="000000"/>
        </w:rPr>
        <w:t xml:space="preserve"> an opportunity for Contractors to raise any questions or practice-related concerns.</w:t>
      </w:r>
    </w:p>
    <w:p w14:paraId="18B35A6D" w14:textId="4C308D1A" w:rsid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Attendance is not mandatory </w:t>
      </w:r>
      <w:proofErr w:type="gramStart"/>
      <w:r>
        <w:rPr>
          <w:rFonts w:asciiTheme="minorHAnsi" w:hAnsiTheme="minorHAnsi" w:cstheme="minorHAnsi"/>
          <w:color w:val="000000"/>
        </w:rPr>
        <w:t>h</w:t>
      </w:r>
      <w:r w:rsidRPr="0001005F">
        <w:rPr>
          <w:rFonts w:asciiTheme="minorHAnsi" w:hAnsiTheme="minorHAnsi" w:cstheme="minorHAnsi"/>
          <w:color w:val="000000"/>
        </w:rPr>
        <w:t>owever,</w:t>
      </w:r>
      <w:proofErr w:type="gramEnd"/>
      <w:r w:rsidRPr="0001005F">
        <w:rPr>
          <w:rFonts w:asciiTheme="minorHAnsi" w:hAnsiTheme="minorHAnsi" w:cstheme="minorHAnsi"/>
          <w:color w:val="000000"/>
        </w:rPr>
        <w:t xml:space="preserve"> the Company strongly encourages participation to support service development and to contribute to continuing professional development for Contractor staff.</w:t>
      </w:r>
    </w:p>
    <w:p w14:paraId="7DA1FC41" w14:textId="77777777" w:rsidR="0001005F" w:rsidRP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</w:p>
    <w:p w14:paraId="33A0D90C" w14:textId="77777777" w:rsidR="0001005F" w:rsidRPr="0001005F" w:rsidRDefault="0001005F" w:rsidP="0001005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01005F">
        <w:rPr>
          <w:rFonts w:asciiTheme="minorHAnsi" w:hAnsiTheme="minorHAnsi" w:cstheme="minorHAnsi"/>
          <w:color w:val="000000"/>
        </w:rPr>
        <w:t>Should a Contractor require additional training at any point during the term of the contract, they should contact the Company Treatment Service directly using the details provided above.</w:t>
      </w:r>
    </w:p>
    <w:p w14:paraId="4085FF56" w14:textId="6410CB94" w:rsidR="002858CC" w:rsidRPr="0001005F" w:rsidRDefault="002858CC" w:rsidP="0001005F">
      <w:pPr>
        <w:rPr>
          <w:rFonts w:asciiTheme="minorHAnsi" w:hAnsiTheme="minorHAnsi" w:cstheme="minorHAnsi"/>
        </w:rPr>
      </w:pPr>
    </w:p>
    <w:sectPr w:rsidR="002858CC" w:rsidRPr="0001005F" w:rsidSect="00647A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7332" w14:textId="77777777" w:rsidR="00B93638" w:rsidRDefault="00B93638">
      <w:r>
        <w:separator/>
      </w:r>
    </w:p>
  </w:endnote>
  <w:endnote w:type="continuationSeparator" w:id="0">
    <w:p w14:paraId="765BF159" w14:textId="77777777" w:rsidR="00B93638" w:rsidRDefault="00B9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C25E" w14:textId="28B669B8" w:rsidR="00935C72" w:rsidRDefault="00935C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026FD0" wp14:editId="3B48F2A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6" name="Text Box 6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8FF030" w14:textId="11FE1870" w:rsidR="00935C72" w:rsidRPr="00935C72" w:rsidRDefault="00935C72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935C72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26F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GREEN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298FF030" w14:textId="11FE1870" w:rsidR="00935C72" w:rsidRPr="00935C72" w:rsidRDefault="00935C72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935C72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E052" w14:textId="7053CE76" w:rsidR="00935BFA" w:rsidRDefault="00935C72" w:rsidP="00E72B2D">
    <w:pPr>
      <w:spacing w:line="200" w:lineRule="exact"/>
      <w:jc w:val="righ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246F30" wp14:editId="2589CFD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7" name="Text Box 7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AD3A2" w14:textId="38C5D8ED" w:rsidR="00935C72" w:rsidRPr="00935C72" w:rsidRDefault="00935C72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935C72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46F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GREEN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1EAD3A2" w14:textId="38C5D8ED" w:rsidR="00935C72" w:rsidRPr="00935C72" w:rsidRDefault="00935C72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935C72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B32D" w14:textId="75F7EF2D" w:rsidR="00935BFA" w:rsidRDefault="00935C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9F8FC0" wp14:editId="7CCC0BC9">
              <wp:simplePos x="0" y="0"/>
              <wp:positionH relativeFrom="leftMargin">
                <wp:posOffset>716280</wp:posOffset>
              </wp:positionH>
              <wp:positionV relativeFrom="paragraph">
                <wp:posOffset>135255</wp:posOffset>
              </wp:positionV>
              <wp:extent cx="443865" cy="443865"/>
              <wp:effectExtent l="0" t="0" r="0" b="16510"/>
              <wp:wrapSquare wrapText="bothSides"/>
              <wp:docPr id="3" name="Text Box 3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72062" w14:textId="1D81FD29" w:rsidR="00935C72" w:rsidRPr="00935C72" w:rsidRDefault="00935C72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935C72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F8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GREEN" style="position:absolute;margin-left:56.4pt;margin-top:10.65pt;width:34.95pt;height:34.95pt;z-index:251660288;visibility:visible;mso-wrap-style:none;mso-wrap-distance-left:0;mso-wrap-distance-top:0;mso-wrap-distance-right:0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" filled="f" stroked="f">
              <v:textbox style="mso-fit-shape-to-text:t" inset="5pt,0,0,0">
                <w:txbxContent>
                  <w:p w14:paraId="04572062" w14:textId="1D81FD29" w:rsidR="00935C72" w:rsidRPr="00935C72" w:rsidRDefault="00935C72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935C72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35BFA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F7EA1C" wp14:editId="71DD1640">
              <wp:simplePos x="0" y="0"/>
              <wp:positionH relativeFrom="column">
                <wp:posOffset>4572000</wp:posOffset>
              </wp:positionH>
              <wp:positionV relativeFrom="paragraph">
                <wp:posOffset>-996315</wp:posOffset>
              </wp:positionV>
              <wp:extent cx="893445" cy="678815"/>
              <wp:effectExtent l="0" t="3810" r="1905" b="3175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678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BFD23" w14:textId="77777777" w:rsidR="00935BFA" w:rsidRDefault="00935BF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B330F7" wp14:editId="016A7270">
                                <wp:extent cx="711200" cy="584200"/>
                                <wp:effectExtent l="0" t="0" r="0" b="6350"/>
                                <wp:docPr id="15" name="Picture 1" descr="PADP_E_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ADP_E_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1200" cy="584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F7EA1C" id="Text Box 8" o:spid="_x0000_s1029" type="#_x0000_t202" style="position:absolute;margin-left:5in;margin-top:-78.45pt;width:70.35pt;height:53.4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" stroked="f">
              <v:textbox style="mso-fit-shape-to-text:t">
                <w:txbxContent>
                  <w:p w14:paraId="0A5BFD23" w14:textId="77777777" w:rsidR="00935BFA" w:rsidRDefault="00935BFA">
                    <w:r>
                      <w:rPr>
                        <w:noProof/>
                      </w:rPr>
                      <w:drawing>
                        <wp:inline distT="0" distB="0" distL="0" distR="0" wp14:anchorId="7CB330F7" wp14:editId="016A7270">
                          <wp:extent cx="711200" cy="584200"/>
                          <wp:effectExtent l="0" t="0" r="0" b="6350"/>
                          <wp:docPr id="15" name="Picture 1" descr="PADP_E_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ADP_E_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1200" cy="584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35BF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AB8C9C" wp14:editId="553E2426">
              <wp:simplePos x="0" y="0"/>
              <wp:positionH relativeFrom="column">
                <wp:posOffset>5486400</wp:posOffset>
              </wp:positionH>
              <wp:positionV relativeFrom="paragraph">
                <wp:posOffset>-989965</wp:posOffset>
              </wp:positionV>
              <wp:extent cx="998220" cy="655320"/>
              <wp:effectExtent l="0" t="635" r="1905" b="127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8220" cy="65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90219" w14:textId="77777777" w:rsidR="00935BFA" w:rsidRDefault="00935BF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B4EC28" wp14:editId="16D4A096">
                                <wp:extent cx="812800" cy="565150"/>
                                <wp:effectExtent l="0" t="0" r="6350" b="6350"/>
                                <wp:docPr id="16" name="Picture 2" descr="IIP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IP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2800" cy="565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AB8C9C" id="Text Box 15" o:spid="_x0000_s1030" type="#_x0000_t202" style="position:absolute;margin-left:6in;margin-top:-77.95pt;width:78.6pt;height:51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" filled="f" stroked="f">
              <v:textbox style="mso-fit-shape-to-text:t">
                <w:txbxContent>
                  <w:p w14:paraId="6B790219" w14:textId="77777777" w:rsidR="00935BFA" w:rsidRDefault="00935BFA">
                    <w:r>
                      <w:rPr>
                        <w:noProof/>
                      </w:rPr>
                      <w:drawing>
                        <wp:inline distT="0" distB="0" distL="0" distR="0" wp14:anchorId="6BB4EC28" wp14:editId="16D4A096">
                          <wp:extent cx="812800" cy="565150"/>
                          <wp:effectExtent l="0" t="0" r="6350" b="6350"/>
                          <wp:docPr id="16" name="Picture 2" descr="IIP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IP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12800" cy="565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35BF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BFD99B9" wp14:editId="5AFF38D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6515100" cy="518160"/>
              <wp:effectExtent l="0" t="0" r="0" b="0"/>
              <wp:wrapSquare wrapText="bothSides"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5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6FECA" w14:textId="06223666" w:rsidR="00935BFA" w:rsidRPr="00E72B2D" w:rsidRDefault="00935BFA" w:rsidP="00405AF2">
                          <w:pPr>
                            <w:spacing w:line="16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E72B2D">
                            <w:rPr>
                              <w:sz w:val="12"/>
                              <w:szCs w:val="12"/>
                            </w:rPr>
                            <w:t xml:space="preserve">CHIEF EXECUTIVE: </w:t>
                          </w:r>
                          <w:r w:rsidR="004B1214">
                            <w:rPr>
                              <w:sz w:val="12"/>
                              <w:szCs w:val="12"/>
                            </w:rPr>
                            <w:t>JULIE BASS</w:t>
                          </w:r>
                        </w:p>
                        <w:p w14:paraId="7EB94347" w14:textId="77777777" w:rsidR="00935BFA" w:rsidRPr="00E72B2D" w:rsidRDefault="00935BFA" w:rsidP="00405AF2">
                          <w:pPr>
                            <w:spacing w:line="16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E72B2D">
                            <w:rPr>
                              <w:sz w:val="12"/>
                              <w:szCs w:val="12"/>
                            </w:rPr>
                            <w:t>TURNING POINT IS A REGISTERED CHARITY, NO. 234887, A REGISTERED SOCIAL LANDLORD AND A COMPANY LIMITED BY GUARANTEE NO. 793558 (ENGLAND &amp; WALES)</w:t>
                          </w:r>
                        </w:p>
                        <w:p w14:paraId="2456E7F7" w14:textId="5D399B20" w:rsidR="00935BFA" w:rsidRPr="003531FB" w:rsidRDefault="00935BFA" w:rsidP="00405AF2">
                          <w:pPr>
                            <w:spacing w:line="16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E72B2D">
                            <w:rPr>
                              <w:sz w:val="12"/>
                              <w:szCs w:val="12"/>
                            </w:rPr>
                            <w:t xml:space="preserve">REGISTERED OFFICE: </w:t>
                          </w:r>
                          <w:r w:rsidR="00B7101A">
                            <w:rPr>
                              <w:sz w:val="12"/>
                              <w:szCs w:val="12"/>
                            </w:rPr>
                            <w:t>T</w:t>
                          </w:r>
                          <w:r w:rsidR="00B7101A" w:rsidRPr="00B7101A">
                            <w:rPr>
                              <w:sz w:val="12"/>
                              <w:szCs w:val="12"/>
                            </w:rPr>
                            <w:t>urning Point | America House | 2 America Square | London EC3N 2LU</w:t>
                          </w:r>
                          <w:r w:rsidR="00B7101A" w:rsidRPr="00E72B2D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r w:rsidRPr="00E72B2D">
                            <w:rPr>
                              <w:sz w:val="12"/>
                              <w:szCs w:val="12"/>
                            </w:rPr>
                            <w:t>www.turning-point.co.uk</w:t>
                          </w:r>
                          <w:r w:rsidRPr="003531FB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D99B9" id="Text Box 11" o:spid="_x0000_s1031" type="#_x0000_t202" style="position:absolute;margin-left:0;margin-top:-18.1pt;width:513pt;height:4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" stroked="f">
              <v:textbox>
                <w:txbxContent>
                  <w:p w14:paraId="1F96FECA" w14:textId="06223666" w:rsidR="00935BFA" w:rsidRPr="00E72B2D" w:rsidRDefault="00935BFA" w:rsidP="00405AF2">
                    <w:pPr>
                      <w:spacing w:line="16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E72B2D">
                      <w:rPr>
                        <w:sz w:val="12"/>
                        <w:szCs w:val="12"/>
                      </w:rPr>
                      <w:t xml:space="preserve">CHIEF EXECUTIVE: </w:t>
                    </w:r>
                    <w:r w:rsidR="004B1214">
                      <w:rPr>
                        <w:sz w:val="12"/>
                        <w:szCs w:val="12"/>
                      </w:rPr>
                      <w:t>JULIE BASS</w:t>
                    </w:r>
                  </w:p>
                  <w:p w14:paraId="7EB94347" w14:textId="77777777" w:rsidR="00935BFA" w:rsidRPr="00E72B2D" w:rsidRDefault="00935BFA" w:rsidP="00405AF2">
                    <w:pPr>
                      <w:spacing w:line="16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E72B2D">
                      <w:rPr>
                        <w:sz w:val="12"/>
                        <w:szCs w:val="12"/>
                      </w:rPr>
                      <w:t>TURNING POINT IS A REGISTERED CHARITY, NO. 234887, A REGISTERED SOCIAL LANDLORD AND A COMPANY LIMITED BY GUARANTEE NO. 793558 (ENGLAND &amp; WALES)</w:t>
                    </w:r>
                  </w:p>
                  <w:p w14:paraId="2456E7F7" w14:textId="5D399B20" w:rsidR="00935BFA" w:rsidRPr="003531FB" w:rsidRDefault="00935BFA" w:rsidP="00405AF2">
                    <w:pPr>
                      <w:spacing w:line="16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E72B2D">
                      <w:rPr>
                        <w:sz w:val="12"/>
                        <w:szCs w:val="12"/>
                      </w:rPr>
                      <w:t xml:space="preserve">REGISTERED OFFICE: </w:t>
                    </w:r>
                    <w:r w:rsidR="00B7101A">
                      <w:rPr>
                        <w:sz w:val="12"/>
                        <w:szCs w:val="12"/>
                      </w:rPr>
                      <w:t>T</w:t>
                    </w:r>
                    <w:r w:rsidR="00B7101A" w:rsidRPr="00B7101A">
                      <w:rPr>
                        <w:sz w:val="12"/>
                        <w:szCs w:val="12"/>
                      </w:rPr>
                      <w:t>urning Point | America House | 2 America Square | London EC3N 2LU</w:t>
                    </w:r>
                    <w:r w:rsidR="00B7101A" w:rsidRPr="00E72B2D">
                      <w:rPr>
                        <w:sz w:val="12"/>
                        <w:szCs w:val="12"/>
                      </w:rPr>
                      <w:t xml:space="preserve"> </w:t>
                    </w:r>
                    <w:r w:rsidRPr="00E72B2D">
                      <w:rPr>
                        <w:sz w:val="12"/>
                        <w:szCs w:val="12"/>
                      </w:rPr>
                      <w:t>www.turning-point.co.uk</w:t>
                    </w:r>
                    <w:r w:rsidRPr="003531FB">
                      <w:rPr>
                        <w:sz w:val="12"/>
                        <w:szCs w:val="12"/>
                      </w:rPr>
                      <w:t xml:space="preserve"> 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223A" w14:textId="77777777" w:rsidR="00B93638" w:rsidRDefault="00B93638">
      <w:r>
        <w:separator/>
      </w:r>
    </w:p>
  </w:footnote>
  <w:footnote w:type="continuationSeparator" w:id="0">
    <w:p w14:paraId="0C13EA72" w14:textId="77777777" w:rsidR="00B93638" w:rsidRDefault="00B93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B2B4" w14:textId="77777777" w:rsidR="00C66A3F" w:rsidRDefault="00C66A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F5FC" w14:textId="77777777" w:rsidR="00935BFA" w:rsidRDefault="00935BFA" w:rsidP="00E72B2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3020" w14:textId="1B6FC8C9" w:rsidR="002858CC" w:rsidRPr="00C66A3F" w:rsidRDefault="002825C2" w:rsidP="002858CC">
    <w:pPr>
      <w:pStyle w:val="Header"/>
      <w:ind w:left="7200" w:hanging="3600"/>
      <w:jc w:val="right"/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29EBBF4D" wp14:editId="0849119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08150" cy="869950"/>
          <wp:effectExtent l="0" t="0" r="6350" b="6350"/>
          <wp:wrapNone/>
          <wp:docPr id="14" name="Picture 14" descr="T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E5A">
      <w:tab/>
    </w:r>
    <w:r w:rsidR="0001005F">
      <w:tab/>
    </w:r>
    <w:r w:rsidR="0001005F">
      <w:tab/>
    </w:r>
    <w:r w:rsidR="00C66A3F" w:rsidRPr="00C66A3F">
      <w:t>Inspire Drug and Alcohol Service</w:t>
    </w:r>
  </w:p>
  <w:p w14:paraId="0EEF28B4" w14:textId="7207106A" w:rsidR="00C66A3F" w:rsidRPr="00C66A3F" w:rsidRDefault="00C66A3F" w:rsidP="002858CC">
    <w:pPr>
      <w:pStyle w:val="Header"/>
      <w:ind w:left="7200" w:hanging="3600"/>
      <w:jc w:val="right"/>
    </w:pPr>
    <w:r>
      <w:t xml:space="preserve"> Email: </w:t>
    </w:r>
    <w:hyperlink r:id="rId2" w:history="1">
      <w:r w:rsidRPr="008E2630">
        <w:rPr>
          <w:rStyle w:val="Hyperlink"/>
        </w:rPr>
        <w:t>westnorthamptonshire@turning-point.co.uk</w:t>
      </w:r>
    </w:hyperlink>
  </w:p>
  <w:p w14:paraId="2F7E1A5B" w14:textId="3FED4DF4" w:rsidR="00C66A3F" w:rsidRPr="00C66A3F" w:rsidRDefault="00C66A3F" w:rsidP="002858CC">
    <w:pPr>
      <w:pStyle w:val="Header"/>
      <w:ind w:left="7200" w:hanging="3600"/>
      <w:jc w:val="right"/>
    </w:pPr>
    <w:r>
      <w:t xml:space="preserve">Phone: </w:t>
    </w:r>
    <w:r w:rsidRPr="00C66A3F">
      <w:t>01604 217620</w:t>
    </w:r>
  </w:p>
  <w:p w14:paraId="3B9CD9B0" w14:textId="41DC65D4" w:rsidR="002825C2" w:rsidRDefault="002858CC" w:rsidP="002858CC">
    <w:pPr>
      <w:pStyle w:val="Header"/>
      <w:ind w:left="7200" w:hanging="3600"/>
      <w:jc w:val="right"/>
    </w:pPr>
    <w:r>
      <w:t xml:space="preserve"> </w:t>
    </w:r>
    <w:r w:rsidR="002825C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0CD"/>
    <w:multiLevelType w:val="hybridMultilevel"/>
    <w:tmpl w:val="8F808B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0851"/>
    <w:multiLevelType w:val="hybridMultilevel"/>
    <w:tmpl w:val="0B1445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0797B"/>
    <w:multiLevelType w:val="hybridMultilevel"/>
    <w:tmpl w:val="89340F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36BEE"/>
    <w:multiLevelType w:val="hybridMultilevel"/>
    <w:tmpl w:val="A05EC6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047F9"/>
    <w:multiLevelType w:val="hybridMultilevel"/>
    <w:tmpl w:val="AAE0F0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F1118"/>
    <w:multiLevelType w:val="hybridMultilevel"/>
    <w:tmpl w:val="F978FD0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790A5D"/>
    <w:multiLevelType w:val="multilevel"/>
    <w:tmpl w:val="7BA881DC"/>
    <w:lvl w:ilvl="0">
      <w:start w:val="1"/>
      <w:numFmt w:val="decimal"/>
      <w:pStyle w:val="ReportHeading1"/>
      <w:lvlText w:val="%1."/>
      <w:lvlJc w:val="left"/>
      <w:pPr>
        <w:ind w:left="0" w:firstLine="3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graphs"/>
      <w:lvlText w:val="%1.%2."/>
      <w:lvlJc w:val="left"/>
      <w:pPr>
        <w:ind w:left="1361" w:hanging="51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907" w:hanging="187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Report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953D7A"/>
    <w:multiLevelType w:val="hybridMultilevel"/>
    <w:tmpl w:val="6C601646"/>
    <w:lvl w:ilvl="0" w:tplc="0809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8" w15:restartNumberingAfterBreak="0">
    <w:nsid w:val="61F418D2"/>
    <w:multiLevelType w:val="hybridMultilevel"/>
    <w:tmpl w:val="AC62D6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6922829">
    <w:abstractNumId w:val="4"/>
  </w:num>
  <w:num w:numId="2" w16cid:durableId="1491755575">
    <w:abstractNumId w:val="2"/>
  </w:num>
  <w:num w:numId="3" w16cid:durableId="872690120">
    <w:abstractNumId w:val="1"/>
  </w:num>
  <w:num w:numId="4" w16cid:durableId="1935746579">
    <w:abstractNumId w:val="0"/>
  </w:num>
  <w:num w:numId="5" w16cid:durableId="895168102">
    <w:abstractNumId w:val="5"/>
  </w:num>
  <w:num w:numId="6" w16cid:durableId="612906910">
    <w:abstractNumId w:val="8"/>
  </w:num>
  <w:num w:numId="7" w16cid:durableId="11542245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2563831">
    <w:abstractNumId w:val="7"/>
  </w:num>
  <w:num w:numId="9" w16cid:durableId="1163819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49"/>
    <w:rsid w:val="0000504C"/>
    <w:rsid w:val="0001005F"/>
    <w:rsid w:val="00037B13"/>
    <w:rsid w:val="00054949"/>
    <w:rsid w:val="0005498A"/>
    <w:rsid w:val="00064F9A"/>
    <w:rsid w:val="00070E3E"/>
    <w:rsid w:val="00073F42"/>
    <w:rsid w:val="00082D4A"/>
    <w:rsid w:val="000A1886"/>
    <w:rsid w:val="000A4455"/>
    <w:rsid w:val="000B31B0"/>
    <w:rsid w:val="000C0E5A"/>
    <w:rsid w:val="000C3270"/>
    <w:rsid w:val="000C418E"/>
    <w:rsid w:val="000C4921"/>
    <w:rsid w:val="000C718C"/>
    <w:rsid w:val="000D24F0"/>
    <w:rsid w:val="000D402C"/>
    <w:rsid w:val="000D494E"/>
    <w:rsid w:val="000F32D6"/>
    <w:rsid w:val="001079C7"/>
    <w:rsid w:val="0016471B"/>
    <w:rsid w:val="0017039F"/>
    <w:rsid w:val="00192354"/>
    <w:rsid w:val="001A5D1E"/>
    <w:rsid w:val="001C71C3"/>
    <w:rsid w:val="001F0099"/>
    <w:rsid w:val="001F4F1E"/>
    <w:rsid w:val="001F79DC"/>
    <w:rsid w:val="00214C92"/>
    <w:rsid w:val="00215AAC"/>
    <w:rsid w:val="002301EC"/>
    <w:rsid w:val="002313CF"/>
    <w:rsid w:val="002612B6"/>
    <w:rsid w:val="00271B7A"/>
    <w:rsid w:val="002825C2"/>
    <w:rsid w:val="002843B7"/>
    <w:rsid w:val="002858CC"/>
    <w:rsid w:val="002A6BC1"/>
    <w:rsid w:val="002B2CB0"/>
    <w:rsid w:val="002C59BD"/>
    <w:rsid w:val="002D1721"/>
    <w:rsid w:val="002D4BC2"/>
    <w:rsid w:val="002E440C"/>
    <w:rsid w:val="0030249A"/>
    <w:rsid w:val="003163CC"/>
    <w:rsid w:val="00324403"/>
    <w:rsid w:val="003321D9"/>
    <w:rsid w:val="0033377A"/>
    <w:rsid w:val="003531FB"/>
    <w:rsid w:val="0037300B"/>
    <w:rsid w:val="00394719"/>
    <w:rsid w:val="003B4AEE"/>
    <w:rsid w:val="003C1FCB"/>
    <w:rsid w:val="003D0F29"/>
    <w:rsid w:val="003E4F99"/>
    <w:rsid w:val="003F3D6B"/>
    <w:rsid w:val="00402A11"/>
    <w:rsid w:val="0040387E"/>
    <w:rsid w:val="00405AF2"/>
    <w:rsid w:val="0041530C"/>
    <w:rsid w:val="004356BF"/>
    <w:rsid w:val="004379FA"/>
    <w:rsid w:val="00441F7D"/>
    <w:rsid w:val="00482AAE"/>
    <w:rsid w:val="00493314"/>
    <w:rsid w:val="004A4AA0"/>
    <w:rsid w:val="004B1214"/>
    <w:rsid w:val="004B4F04"/>
    <w:rsid w:val="004D350A"/>
    <w:rsid w:val="004E10D0"/>
    <w:rsid w:val="004F625B"/>
    <w:rsid w:val="004F7078"/>
    <w:rsid w:val="00500723"/>
    <w:rsid w:val="00505FA7"/>
    <w:rsid w:val="00510521"/>
    <w:rsid w:val="00515AEF"/>
    <w:rsid w:val="00521055"/>
    <w:rsid w:val="00526180"/>
    <w:rsid w:val="005436EB"/>
    <w:rsid w:val="005513E6"/>
    <w:rsid w:val="00584E43"/>
    <w:rsid w:val="00586265"/>
    <w:rsid w:val="00592AB2"/>
    <w:rsid w:val="005B5009"/>
    <w:rsid w:val="0061110C"/>
    <w:rsid w:val="0061470B"/>
    <w:rsid w:val="00622157"/>
    <w:rsid w:val="0064241D"/>
    <w:rsid w:val="00647AEF"/>
    <w:rsid w:val="00657F79"/>
    <w:rsid w:val="00662BD3"/>
    <w:rsid w:val="006854ED"/>
    <w:rsid w:val="00685AC4"/>
    <w:rsid w:val="006B3288"/>
    <w:rsid w:val="00712D8C"/>
    <w:rsid w:val="007229A7"/>
    <w:rsid w:val="00723D51"/>
    <w:rsid w:val="00727115"/>
    <w:rsid w:val="00752588"/>
    <w:rsid w:val="0078047D"/>
    <w:rsid w:val="00781802"/>
    <w:rsid w:val="007C36F9"/>
    <w:rsid w:val="007C4FD0"/>
    <w:rsid w:val="007E5A23"/>
    <w:rsid w:val="007E7FBC"/>
    <w:rsid w:val="007F7A97"/>
    <w:rsid w:val="0080558F"/>
    <w:rsid w:val="008309CA"/>
    <w:rsid w:val="008404AA"/>
    <w:rsid w:val="00863038"/>
    <w:rsid w:val="00884CF6"/>
    <w:rsid w:val="008924A2"/>
    <w:rsid w:val="008B7C76"/>
    <w:rsid w:val="008C55CB"/>
    <w:rsid w:val="008D039B"/>
    <w:rsid w:val="00910708"/>
    <w:rsid w:val="00931784"/>
    <w:rsid w:val="00935BFA"/>
    <w:rsid w:val="00935C72"/>
    <w:rsid w:val="0094228F"/>
    <w:rsid w:val="00952F63"/>
    <w:rsid w:val="0098420E"/>
    <w:rsid w:val="009A5427"/>
    <w:rsid w:val="009B7276"/>
    <w:rsid w:val="009B7CFA"/>
    <w:rsid w:val="009F2FC3"/>
    <w:rsid w:val="009F6FAE"/>
    <w:rsid w:val="00A02C32"/>
    <w:rsid w:val="00A130DF"/>
    <w:rsid w:val="00A1363F"/>
    <w:rsid w:val="00A1461F"/>
    <w:rsid w:val="00A37E12"/>
    <w:rsid w:val="00A44001"/>
    <w:rsid w:val="00A654BB"/>
    <w:rsid w:val="00A7785A"/>
    <w:rsid w:val="00A81999"/>
    <w:rsid w:val="00A82069"/>
    <w:rsid w:val="00A82316"/>
    <w:rsid w:val="00A901C7"/>
    <w:rsid w:val="00AC1480"/>
    <w:rsid w:val="00AC5513"/>
    <w:rsid w:val="00AD2FEF"/>
    <w:rsid w:val="00AE11FC"/>
    <w:rsid w:val="00AE2FC0"/>
    <w:rsid w:val="00AF1D32"/>
    <w:rsid w:val="00B23104"/>
    <w:rsid w:val="00B47729"/>
    <w:rsid w:val="00B7101A"/>
    <w:rsid w:val="00B90293"/>
    <w:rsid w:val="00B92E36"/>
    <w:rsid w:val="00B93276"/>
    <w:rsid w:val="00B93638"/>
    <w:rsid w:val="00BA1527"/>
    <w:rsid w:val="00BA72A1"/>
    <w:rsid w:val="00C00B09"/>
    <w:rsid w:val="00C07307"/>
    <w:rsid w:val="00C11B55"/>
    <w:rsid w:val="00C25D31"/>
    <w:rsid w:val="00C2739D"/>
    <w:rsid w:val="00C62200"/>
    <w:rsid w:val="00C66A3F"/>
    <w:rsid w:val="00C72766"/>
    <w:rsid w:val="00C77D39"/>
    <w:rsid w:val="00CA551A"/>
    <w:rsid w:val="00CA72F2"/>
    <w:rsid w:val="00CB3B84"/>
    <w:rsid w:val="00CC2C00"/>
    <w:rsid w:val="00CD6241"/>
    <w:rsid w:val="00CE23BB"/>
    <w:rsid w:val="00CE4C92"/>
    <w:rsid w:val="00CF40F5"/>
    <w:rsid w:val="00D02AF1"/>
    <w:rsid w:val="00D0411F"/>
    <w:rsid w:val="00D0634D"/>
    <w:rsid w:val="00D200B5"/>
    <w:rsid w:val="00D25A9C"/>
    <w:rsid w:val="00D300F8"/>
    <w:rsid w:val="00D60C1F"/>
    <w:rsid w:val="00D65335"/>
    <w:rsid w:val="00DB2892"/>
    <w:rsid w:val="00DD1F08"/>
    <w:rsid w:val="00DE1D42"/>
    <w:rsid w:val="00DF1C53"/>
    <w:rsid w:val="00DF45BC"/>
    <w:rsid w:val="00DF7EE2"/>
    <w:rsid w:val="00E1522C"/>
    <w:rsid w:val="00E35596"/>
    <w:rsid w:val="00E61246"/>
    <w:rsid w:val="00E72B2D"/>
    <w:rsid w:val="00E76565"/>
    <w:rsid w:val="00E9191E"/>
    <w:rsid w:val="00EE5208"/>
    <w:rsid w:val="00EF39FF"/>
    <w:rsid w:val="00EF6699"/>
    <w:rsid w:val="00F023E2"/>
    <w:rsid w:val="00F12CD0"/>
    <w:rsid w:val="00F23AAA"/>
    <w:rsid w:val="00F40F96"/>
    <w:rsid w:val="00F42F53"/>
    <w:rsid w:val="00F44CDA"/>
    <w:rsid w:val="00F56692"/>
    <w:rsid w:val="00FA4F23"/>
    <w:rsid w:val="00FA6865"/>
    <w:rsid w:val="00FA6DE3"/>
    <w:rsid w:val="0A353172"/>
    <w:rsid w:val="144ED272"/>
    <w:rsid w:val="171AD7B7"/>
    <w:rsid w:val="1795B5CD"/>
    <w:rsid w:val="3614F229"/>
    <w:rsid w:val="3AE8634C"/>
    <w:rsid w:val="78B9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B846B9"/>
  <w15:docId w15:val="{679B352F-4380-48EA-98F5-D25B92F7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6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862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862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86265"/>
    <w:pPr>
      <w:tabs>
        <w:tab w:val="center" w:pos="4153"/>
        <w:tab w:val="right" w:pos="8306"/>
      </w:tabs>
    </w:pPr>
  </w:style>
  <w:style w:type="paragraph" w:customStyle="1" w:styleId="ReportHeading1">
    <w:name w:val="Report Heading 1"/>
    <w:basedOn w:val="ListParagraph"/>
    <w:qFormat/>
    <w:rsid w:val="002612B6"/>
    <w:pPr>
      <w:numPr>
        <w:numId w:val="7"/>
      </w:numPr>
      <w:tabs>
        <w:tab w:val="num" w:pos="360"/>
        <w:tab w:val="num" w:pos="720"/>
      </w:tabs>
      <w:spacing w:before="360" w:after="120" w:line="276" w:lineRule="auto"/>
      <w:ind w:left="720" w:firstLine="0"/>
      <w:jc w:val="both"/>
    </w:pPr>
    <w:rPr>
      <w:rFonts w:asciiTheme="minorHAnsi" w:hAnsiTheme="minorHAnsi" w:cs="Times New Roman"/>
      <w:b/>
      <w:color w:val="D60093"/>
      <w:sz w:val="24"/>
      <w:szCs w:val="20"/>
      <w:lang w:eastAsia="en-US"/>
    </w:rPr>
  </w:style>
  <w:style w:type="character" w:customStyle="1" w:styleId="ParagraphsChar">
    <w:name w:val="Paragraphs Char"/>
    <w:basedOn w:val="DefaultParagraphFont"/>
    <w:link w:val="Paragraphs"/>
    <w:locked/>
    <w:rsid w:val="002612B6"/>
    <w:rPr>
      <w:rFonts w:ascii="Calibri" w:eastAsia="Calibri" w:hAnsi="Calibri"/>
    </w:rPr>
  </w:style>
  <w:style w:type="paragraph" w:customStyle="1" w:styleId="Paragraphs">
    <w:name w:val="Paragraphs"/>
    <w:basedOn w:val="ListParagraph"/>
    <w:link w:val="ParagraphsChar"/>
    <w:qFormat/>
    <w:rsid w:val="002612B6"/>
    <w:pPr>
      <w:numPr>
        <w:ilvl w:val="1"/>
        <w:numId w:val="7"/>
      </w:numPr>
      <w:spacing w:after="240" w:line="276" w:lineRule="auto"/>
      <w:contextualSpacing w:val="0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ReportHeading4">
    <w:name w:val="Report Heading 4"/>
    <w:basedOn w:val="ListParagraph"/>
    <w:qFormat/>
    <w:rsid w:val="002612B6"/>
    <w:pPr>
      <w:numPr>
        <w:ilvl w:val="3"/>
        <w:numId w:val="7"/>
      </w:numPr>
      <w:tabs>
        <w:tab w:val="num" w:pos="360"/>
        <w:tab w:val="num" w:pos="2880"/>
      </w:tabs>
      <w:spacing w:after="120" w:line="276" w:lineRule="auto"/>
      <w:ind w:left="720" w:firstLine="0"/>
    </w:pPr>
    <w:rPr>
      <w:rFonts w:asciiTheme="minorHAnsi" w:hAnsiTheme="minorHAnsi" w:cs="Times New Roman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2612B6"/>
    <w:pPr>
      <w:ind w:left="720"/>
      <w:contextualSpacing/>
    </w:pPr>
  </w:style>
  <w:style w:type="paragraph" w:customStyle="1" w:styleId="Default">
    <w:name w:val="Default"/>
    <w:rsid w:val="00A1461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0C0E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1604">
          <w:marLeft w:val="75"/>
          <w:marRight w:val="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pe.ac.uk/gateway/substanc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-elearning.org.uk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ining.exchangesupplies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raining.exchangesupplie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ppe.ac.uk/gateway/substance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westnorthamptonshire@turning-point.co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nvers\Desktop\LETTERS\STANDARD%20LETTERS\Blank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5471-C841-4C4F-AE7B-978E0A1D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Letter</Template>
  <TotalTime>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sheet</vt:lpstr>
    </vt:vector>
  </TitlesOfParts>
  <Company>Turning Point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sheet</dc:title>
  <dc:creator>Alexandra Danvers</dc:creator>
  <cp:lastModifiedBy>Katherine Watkinson</cp:lastModifiedBy>
  <cp:revision>2</cp:revision>
  <cp:lastPrinted>2020-09-03T15:36:00Z</cp:lastPrinted>
  <dcterms:created xsi:type="dcterms:W3CDTF">2026-02-26T12:36:00Z</dcterms:created>
  <dcterms:modified xsi:type="dcterms:W3CDTF">2026-02-26T12:36:00Z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lassificationContentMarkingFooterShapeIds">
    <vt:lpwstr>3,6,7</vt:lpwstr>
  </property>
  <property fmtid="{D5CDD505-2E9C-101B-9397-08002B2CF9AE}" pid="6" name="ClassificationContentMarkingFooterFontProps">
    <vt:lpwstr>#008000,10,Calibri</vt:lpwstr>
  </property>
  <property fmtid="{D5CDD505-2E9C-101B-9397-08002B2CF9AE}" pid="7" name="ClassificationContentMarkingFooterText">
    <vt:lpwstr>GREEN</vt:lpwstr>
  </property>
  <property fmtid="{D5CDD505-2E9C-101B-9397-08002B2CF9AE}" pid="8" name="MSIP_Label_ebfa061d-e84e-49c5-87e7-e2a61069a670_Enabled">
    <vt:lpwstr>true</vt:lpwstr>
  </property>
  <property fmtid="{D5CDD505-2E9C-101B-9397-08002B2CF9AE}" pid="9" name="MSIP_Label_ebfa061d-e84e-49c5-87e7-e2a61069a670_SetDate">
    <vt:lpwstr>2022-06-08T09:07:24Z</vt:lpwstr>
  </property>
  <property fmtid="{D5CDD505-2E9C-101B-9397-08002B2CF9AE}" pid="10" name="MSIP_Label_ebfa061d-e84e-49c5-87e7-e2a61069a670_Method">
    <vt:lpwstr>Privileged</vt:lpwstr>
  </property>
  <property fmtid="{D5CDD505-2E9C-101B-9397-08002B2CF9AE}" pid="11" name="MSIP_Label_ebfa061d-e84e-49c5-87e7-e2a61069a670_Name">
    <vt:lpwstr>GREEN</vt:lpwstr>
  </property>
  <property fmtid="{D5CDD505-2E9C-101B-9397-08002B2CF9AE}" pid="12" name="MSIP_Label_ebfa061d-e84e-49c5-87e7-e2a61069a670_SiteId">
    <vt:lpwstr>0e3b206e-48d1-4e3a-b599-5e7daeec0bb0</vt:lpwstr>
  </property>
  <property fmtid="{D5CDD505-2E9C-101B-9397-08002B2CF9AE}" pid="13" name="MSIP_Label_ebfa061d-e84e-49c5-87e7-e2a61069a670_ActionId">
    <vt:lpwstr>4bdd0584-3253-4a61-890b-f3610401ecf6</vt:lpwstr>
  </property>
  <property fmtid="{D5CDD505-2E9C-101B-9397-08002B2CF9AE}" pid="14" name="MSIP_Label_ebfa061d-e84e-49c5-87e7-e2a61069a670_ContentBits">
    <vt:lpwstr>2</vt:lpwstr>
  </property>
</Properties>
</file>